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2" w:rsidRPr="003F7EE2" w:rsidRDefault="003F7EE2" w:rsidP="003F7E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>ПЕРВАЯ ПОМОЩЬ СОБАКАМ ПРИ ОТРАВЛЕНИИ ИЗОНИАЗИДОМ И КРЫСИНЫМ ЯДОМ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Е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сли у собаки </w:t>
      </w: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проявляются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признаки отравления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её необходимо </w:t>
      </w: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СРОЧНО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везти в ветеринарную клинику!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практика, любая собака может стать жертвой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живодёра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как домашняя, так и бездомная.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Живодёры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разбрасывают отраву везде – в парках, на детских площадках,  на территории детских садов, на улицах, во дворах.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Поэтому всем, кто имеет домашних животных, необходимо иметь в своём доме необходимые медикаменты и знать инструкции по оказанию животному первой помощи при отравлении. До ветеринарной клиники вы и ваш питомец можете просто не доехать, по той причине, что собака может умереть в течение 40 минут, если ей не оказать помощи.</w:t>
      </w:r>
    </w:p>
    <w:p w:rsidR="003F7EE2" w:rsidRPr="003F7EE2" w:rsidRDefault="003F7EE2" w:rsidP="003F7E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utid1"/>
      <w:bookmarkEnd w:id="0"/>
    </w:p>
    <w:p w:rsidR="003F7EE2" w:rsidRPr="003F7EE2" w:rsidRDefault="003F7EE2" w:rsidP="003F7E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ЕСЛИ СОБАКА ТОЛЬКО ЧТО СЪЕЛА </w:t>
      </w: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ПОДОЗРИТЕЛЬНЫЙ КУСОК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УЛИЦЕ - не поленитесь перестраховаться!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Ни в коем случае собак не следует кормить, кормление может привести к ускорению всасывания яда.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1.Вызвать рвоту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 (например, выпоив принудительно большим количеством кипячёной воды (НЕ солевым раствором, можно отравить животное самой солью)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осторожностью можно применить перекись водорода с водой – 1:1  (из расчета 1 ст. л средства на 3 кг веса животного).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Некоторым экстремальным владельцам удаётся вызвать рвоту механически, надавив пальцами на корень языка — но учитывайте нрав своей собаки, берегите руки. (Популярные способы — соль, горчица, сода — опасны!)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2. После рвоты или если не удалось вызвать рвоту, 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дать адсорбенты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 (активированный уголь — 1 </w:t>
      </w:r>
      <w:proofErr w:type="spellStart"/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на 1 кг веса, растереть, развести с водой и дать животному выпить; 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энтеросгель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полипефам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энтеросорб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 т.п.),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3. Затем дать стакан 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раствора слабительной соли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 (магния сульфата или натрия сульфата – столовую ложку на стакан воды).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4. Внимательно наблюдать за состоянием собаки. Адсорбенты лучше повторить ещё несколько раз.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СПИСОК МЕДИКАМЕНТОВ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КОТОРЫЕ НЕОБХОДИМО </w:t>
      </w:r>
      <w:r w:rsidRPr="003F7EE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ВСЕГДА ИМЕТЬ</w:t>
      </w:r>
      <w:r w:rsidRPr="003F7EE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АПТЕЧКЕ</w:t>
      </w:r>
      <w:r w:rsidRPr="003F7E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В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(Пиридоксин) инъекционный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— в любой человеческой аптеке, доступный;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К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(в любой человеческой аптеке, доступный, ветеринарный только за рубежом – проверить как в России с этим), в крайнем случае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К3 (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Викасол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Унитиол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(человеческий, недешёвый, но эффективный антидот к нескольким видам отравлений) — применять должен только врач;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Адсорбенты: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Активированный уголь,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Энтеросгель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Сорбекс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Полипефам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Энтеросорб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 т.п.;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Может понадобиться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Атропин -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не в свободной продаже. Хорошо, если вы сможете его купить, но применять должен только врач, ПРЕПАРАТ ОПАСЕН;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Препараты, вызывающие рвоту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Эметики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) — настойка чемерицы (применять, только консультируясь с врачом!); другие препараты, такие как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Апоморфина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гидрохлорид, не в свободной продаже, ОПАСНЫ, применять должен только врач;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Слабительные соли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(например, Глауберова соль);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Мочегонное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Фуросемид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пазмолитики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(Но-шпа);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Шприцы на 2, 5, 20 мл, спринцовка, капельницы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1. ОТРАВЛЕНИЕ ИЗОНИАЗИДОМ: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СИМПТОМЫ: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 Сонливость, спутанность сознания — появляются через 30 мин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 Собака начинает терять координацию, у нее подкашиваются ноги, заносит по сторонам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 Рвота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 Обильное слюноотделение, пена изо рта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тяжелом отравлении возможны кома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, угнетение дыхания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судороги 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лактацидоз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Судороги обычно длительные и не купируются противосудорожными средствами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Если судорог нет, то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лактацидоз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не возникает. (Ацидоз — накопление в крови и других тканях организма отрицательно заряженных частиц (анионов) кислот,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лактацидоз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— накопление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лактата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ПРОТИВОЯДИЕ: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В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(Пиридоксин), продается в человеческой аптеке!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Если животное склонно «пылесосить», витамин можно давать внутрь (причем, в дозах, превышающих терапевтические), либо вводить внутримышечно (до 10 мл на прием). Если животное склонно к аллергии — можно не применять профилактически, но при малейших признаках отравления — ввести! Далее — доставить собаку в клинику, и как можно скорее!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ПЕРВАЯ ПОМОЩЬ: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Ввести Витамин B6 (Пиридоксин) и как можно скорее доставить в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линику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Антидот (противоядие)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ПИРИДОКСИН (витамин В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ВВЕСТИ ПИРИДОКСИН внутривенно в дозе, равной количеству принятого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Изониазида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(если не умеете делать внутривенные инъекции,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в крайнем случае можно ввести и внутримышечно)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это количество неизвестно, ввести 3-5 г.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неполном эффекте или возобновлении симптоматики введение пиридоксина повторяют.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Витамин B6 нетоксичен даже в больших дозах, поэтому даже если потом подтвердится другой яд — хуже не будет.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Введение пиридоксина может привести к быстрому прекращению судорог и коррекции метаболического ацидоза, однако сознание иногда восстанавливается лишь через несколько часов. При ацидозе может потребоваться бикарбонат натрия.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Дозировка при лечении витамином В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собакам — 1-10 миллиграммов на 1 килограмм веса,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кошкам — 5-20 миллиграммов.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ТАКЖЕ СРОЧНО проводят мероприятия по удалению отравляющего вещества из ЖКТ: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Вызвать рвоту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(например, выпоив принудительно большим количеством кипячёной воды (НЕ солевым раствором, можно отравить животное самой солью)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осторожностью можно применить перекись водорода с водой – 1:1  (из расчета 1 ст. л средства на 3 кг веса животного);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рвоты или если не удалось вызвать рвоту — адсорбенты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(активированный уголь 1-3г\кг,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энтеросгель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(развести с водой до состояния киселя, вливать шприцем/спринцовкой  в пасть);</w:t>
      </w:r>
      <w:proofErr w:type="gramEnd"/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Корвалол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(15 капель на 20 кг.);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Очистительная клизма + слабительные соли;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Давать как можно больше жидкости +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диуретики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(мочегонное, например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фуросемид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возможны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спазмолитики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(но-шпа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инъекционно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внутримышечно);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К ВЕТЕРИНАРУ.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2) ОТРАВЛЕНИЕ ЗООКУМАРИНОМ, КРЫСИНЫМ ЯДОМ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СИМПТОМЫ ПРИ ОТРАВЛЕНИИ: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Кровавая рвота, кровавый понос, кровотечение из прямой кишки, вялость, отсутствие аппетита, анемичность слизистых оболочек, одышка, тахикардия, животное стонет, температура до 40*С.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Крысиный яд -  кровавая рвота, кровавый понос, кровь отовсюду — нарушена свёртываемость.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КАК ДЕЙСТВУЕТ КРЫСИНЫЙ ЯД</w:t>
      </w:r>
      <w:r w:rsidRPr="003F7EE2">
        <w:rPr>
          <w:rFonts w:ascii="Times New Roman" w:eastAsia="Times New Roman" w:hAnsi="Times New Roman" w:cs="Times New Roman"/>
          <w:b/>
          <w:bCs/>
          <w:sz w:val="36"/>
          <w:szCs w:val="36"/>
        </w:rPr>
        <w:t>: 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Крысиные яды –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антикоагуляторы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, подавляют выработку витамина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>, который участвует в процессе синтеза факторов свертывания, повреждают стенки капилляров, в результате чего нарушается свёртываемость крови и животное погибает от кровотечений из всех естественных отверстий, вытекания крови в брюшину, кровоизлияния в мозг.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После попадания в организм яда некоторое время самочувствие животного остается нормальным — пока собственные запасы витамина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не исчерпаются. Типичное время начала развития клинических симптомов варьирует от 3 до 5 (иногда более) дней от попадания родентицида в организм.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МЕДИКАМЕНТЫ: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К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Фитоменадион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Phytonadione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— 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жизненно необходим для восстановления функции свёртываемости крови (ветеринарный у нас не продаётся, чаще заменяют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викасолом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(К3), НО ЛУЧШЕ найти человеческий К1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Конакион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(KONAKION),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Конавит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Мефитон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Монодион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Ещё лучше — заранее найти возможность купить за рубежом ветеринарный К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: Veta-K1, Veda-K1,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Mephyton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Aqua-Mephyton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инъекционный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>, и в капсулах (таблетках), лечение предусматривает использование и того, и другого.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Антидотом от некоторых видов крысиных ядов, а также отравления мышьяком, ртутью и др.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тиоловыми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ядами, является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УНИТИОЛ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, препарат из человеческой аптеки.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Может понадобиться 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Атропин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ПЕРВАЯ ПОМОЩЬ: 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Дать адсорбенты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(активированный уголь 1 </w:t>
      </w:r>
      <w:proofErr w:type="spellStart"/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/кг,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энтеросгель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полипефам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энтеросорб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 т.п. — но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следует этого делать, если животное очень вялое, заторможенное, в коматозном состоянии, не может глотать или имеются судороги).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ЗАТЕМ СРОЧНО В КЛИНИКУ, МЕДЛИТЬ НЕЛЬЗЯ!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Возьмите образец яда  для того чтобы можно было определить антидоты и дозировку.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Если есть время до того как доставите животное в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вет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>линику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промыть желудок и кишечник с помощью клизмы с теплой водой.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3. Консультируясь с врачом по телефону, можно уколоть  К-1 или к3 (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Викасол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)  в дозировке, которую врач укажет</w:t>
      </w: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Примерная дозировка К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— 2,5 мг для крупных собак; 5 мг для мелких собак однократно подкожно или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перорально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, если рвота — НЕ внутримышечно.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Будьте внимательны, у витамина из Вашей аптечки может быть другая дозировка.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Возьмите с собой если есть </w:t>
      </w:r>
      <w:proofErr w:type="spell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Унитиол</w:t>
      </w:r>
      <w:proofErr w:type="spell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, К</w:t>
      </w:r>
      <w:proofErr w:type="gramStart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F7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(К3-викасол), Атропин.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Унитиол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используют, если животное отравилось ядом, содержащим, помимо </w:t>
      </w: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зоокумарина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, яды мышьяка.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5. Можно давать собаке воду, крепкий холодный чай.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Давать молоко — рискованно!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3) ОТРАВЛЕНИЕ ДРУГИМИ ВЕЩЕСТВАМИ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Признаки отравления у собак: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Признаки отравления у собак различные. В зависимости от химической структуры ядовитого вещества отравление у собаки может проявляться по-разному. Молниеносные и острые случаи отравления характеризуются внезапным возникновением и ясно выраженными клиническими проявлениями. Хроническое же отравление развивается у собаки постепенно, и сразу распознать его владельцу или ветеринарному врачу довольно трудно.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Попав в организм собаки, яд поражает центральную нервную системы, желудочно-кишечный тракт, печень, сердце, легкие, почки, кожу.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Основная картина молниеносного или острого поражения тех или иных органов собаки возникает сразу же после отравления. Собака падает, голова у нее подергивается, она скрежещет зубами. Появляются многократная рвота, обильное слюнотечение, могут отмечаться судороги тела. Собаки нередко возбуждены, сознания их затемнено, они могут быть склонны к агрессии. В некоторых случаях отравления, наоборот, собаки угнетены, вялы, на кличку не реагируют, забиваются в темные углы. В течение нескольких часов у них развиваются поражения отдельных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органов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и наступает смерть.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Общие принципы оказания доврачебной помощи собаке: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br/>
        <w:t xml:space="preserve">Оказание помощи пострадавшей собаке — рудная задача не только для владельцев или проводников собак, но и для опытных ветеринарных врачей, так как обычно очень сложно определить, каким ядом отравилось животное.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доврачебная помощь собаке должна быть оказана в наиболее короткий срок.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При подозрении на отравление или при явной картине отравления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выяснить возможный характер яда и пути его проникновения в организм: через рот, органы дыхания, кожу. В этом могу помочь сведения, полученные от лиц, занимавшихся собакой в момент отравления.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lastRenderedPageBreak/>
        <w:t>Обнаруженные на месте отравления остатки корма, запахи газа, рвотные массы с характерным запахом и другие доказательства могут помочь быстро получить представление о характере яда. Только тогда возможно оказать правильную помощь пострадавшей собаке.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Рассмотрим меры оказание первой доврачебной помощи собаке при отравлении неизвестным ядом.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E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Оказание помощи складывается из следующих мероприятий: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а) добиться прекращения поступления яда в организм собаки;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б) если яд поступил в желудок, быстро вывести его из организма путем дачи рвотного;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в) снизить концентрацию яда в желудочно-кишечном тракте путем обильного питья и вызывания рвоты, постановкой очистительных клизм;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г) снизить концентрацию ядов в крови кровопусканием и одновременно введением внутривенных растворов глюкозы, хлорида натрия и др. (эта процедура выполняется только ветеринарным врачом);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E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F7EE2">
        <w:rPr>
          <w:rFonts w:ascii="Times New Roman" w:eastAsia="Times New Roman" w:hAnsi="Times New Roman" w:cs="Times New Roman"/>
          <w:sz w:val="24"/>
          <w:szCs w:val="24"/>
        </w:rPr>
        <w:t>) в оперативном порядке восстановить нарушенные функции организма собаки.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Почти все лекарственные средства — антидоты, т.е. средства по оказанию помощи отравленным собакам, основаны на взаимодействии противоядий с веществами, вызвавшими отравление. Как пример можно привести нейтрализацию щелочей кислотами и, наоборот, кислот щелочами. Растров марганцовки бледно-розового цвета окисляет яд органического происхождения, т.е. приводит его в неактивное состояние. </w:t>
      </w:r>
      <w:proofErr w:type="gramStart"/>
      <w:r w:rsidRPr="003F7EE2">
        <w:rPr>
          <w:rFonts w:ascii="Times New Roman" w:eastAsia="Times New Roman" w:hAnsi="Times New Roman" w:cs="Times New Roman"/>
          <w:sz w:val="24"/>
          <w:szCs w:val="24"/>
        </w:rPr>
        <w:t>Для поглощения яда, находящегося в желудочно-кишечном тракте, необходимо давать животным адсорбенты: активированный уголь — карболен, жженую магнезию, мел, тальк, белую глину, молоко, крепкий холодный чай.</w:t>
      </w:r>
      <w:proofErr w:type="gramEnd"/>
      <w:r w:rsidRPr="003F7EE2">
        <w:rPr>
          <w:rFonts w:ascii="Times New Roman" w:eastAsia="Times New Roman" w:hAnsi="Times New Roman" w:cs="Times New Roman"/>
          <w:sz w:val="24"/>
          <w:szCs w:val="24"/>
        </w:rPr>
        <w:t xml:space="preserve"> Чтобы уменьшить всасывание ядов, следует использовать обволакивающие средства: напоить собаку слизистым отваром из геркулеса, риса и т.д. желательно с добавлением жира или яичного белка. Для быстрейшего выделения яда из организма собаку насильно поят большим количеством воды или мочегонного чая.</w:t>
      </w:r>
    </w:p>
    <w:p w:rsidR="003F7EE2" w:rsidRPr="003F7EE2" w:rsidRDefault="003F7EE2" w:rsidP="003F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2">
        <w:rPr>
          <w:rFonts w:ascii="Times New Roman" w:eastAsia="Times New Roman" w:hAnsi="Times New Roman" w:cs="Times New Roman"/>
          <w:sz w:val="24"/>
          <w:szCs w:val="24"/>
        </w:rPr>
        <w:t>Если ядовитое вещество попало на поверхность тела собаки, вызвало повреждение шерстного покрова и воздействует на организм путем всасывания через кожу, то самый простой и верный способ оказания первой помощи — смывание яда обычной прохладной водой, лучше с мылом.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br/>
        <w:t>Если на кожу попали ядовитые вещества, которые легко растворяются в жирах, например хлорофос, и легко всасываются через неповрежденный кожный покров, их необходимо смывать только холодной водой, так как теплая вода резка увеличивает всасывание яда через кожу.</w:t>
      </w:r>
      <w:r w:rsidRPr="003F7EE2">
        <w:rPr>
          <w:rFonts w:ascii="Times New Roman" w:eastAsia="Times New Roman" w:hAnsi="Times New Roman" w:cs="Times New Roman"/>
          <w:sz w:val="24"/>
          <w:szCs w:val="24"/>
        </w:rPr>
        <w:br/>
        <w:t>После оказания первой доврачебной помощи необходимо срочно проконсультироваться у ветеринарного врача.</w:t>
      </w:r>
    </w:p>
    <w:p w:rsidR="001374EE" w:rsidRDefault="001374EE"/>
    <w:sectPr w:rsidR="0013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F7EE2"/>
    <w:rsid w:val="001374EE"/>
    <w:rsid w:val="003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7E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F7EE2"/>
    <w:rPr>
      <w:b/>
      <w:bCs/>
    </w:rPr>
  </w:style>
  <w:style w:type="paragraph" w:styleId="a4">
    <w:name w:val="Normal (Web)"/>
    <w:basedOn w:val="a"/>
    <w:uiPriority w:val="99"/>
    <w:semiHidden/>
    <w:unhideWhenUsed/>
    <w:rsid w:val="003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10513</Characters>
  <Application>Microsoft Office Word</Application>
  <DocSecurity>0</DocSecurity>
  <Lines>87</Lines>
  <Paragraphs>24</Paragraphs>
  <ScaleCrop>false</ScaleCrop>
  <Company>Microsoft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2</cp:revision>
  <dcterms:created xsi:type="dcterms:W3CDTF">2015-04-02T06:53:00Z</dcterms:created>
  <dcterms:modified xsi:type="dcterms:W3CDTF">2015-04-02T06:53:00Z</dcterms:modified>
</cp:coreProperties>
</file>